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4E0C" w:rsidRDefault="00224BDB">
      <w:pPr>
        <w:jc w:val="center"/>
      </w:pPr>
      <w:r>
        <w:rPr>
          <w:rFonts w:ascii="Calibri" w:eastAsia="Calibri" w:hAnsi="Calibri" w:cs="Calibri"/>
          <w:b/>
          <w:sz w:val="32"/>
        </w:rPr>
        <w:t>Stay</w:t>
      </w:r>
    </w:p>
    <w:p w:rsidR="00774E0C" w:rsidRDefault="00224BDB">
      <w:pPr>
        <w:numPr>
          <w:ilvl w:val="0"/>
          <w:numId w:val="9"/>
        </w:numPr>
        <w:spacing w:after="0" w:line="240" w:lineRule="auto"/>
        <w:ind w:hanging="359"/>
        <w:contextualSpacing/>
      </w:pPr>
      <w:r>
        <w:rPr>
          <w:rFonts w:ascii="Calibri" w:eastAsia="Calibri" w:hAnsi="Calibri" w:cs="Calibri"/>
        </w:rPr>
        <w:t>The ‘Stay’ command is important to master for any situation where you require patience and minimal movement from your dog (e.g. Staying under the table in a café)</w:t>
      </w:r>
    </w:p>
    <w:p w:rsidR="00774E0C" w:rsidRDefault="00224BDB">
      <w:pPr>
        <w:numPr>
          <w:ilvl w:val="0"/>
          <w:numId w:val="9"/>
        </w:numPr>
        <w:spacing w:after="0" w:line="240" w:lineRule="auto"/>
        <w:ind w:hanging="359"/>
        <w:contextualSpacing/>
      </w:pPr>
      <w:r>
        <w:rPr>
          <w:rFonts w:ascii="Calibri" w:eastAsia="Calibri" w:hAnsi="Calibri" w:cs="Calibri"/>
        </w:rPr>
        <w:t>It is longer term than the ‘wait’ and cues your dog to settle down, not anticipate jumping up</w:t>
      </w:r>
      <w:r>
        <w:rPr>
          <w:rFonts w:ascii="Calibri" w:eastAsia="Calibri" w:hAnsi="Calibri" w:cs="Calibri"/>
        </w:rPr>
        <w:t xml:space="preserve"> again quickly.</w:t>
      </w:r>
    </w:p>
    <w:p w:rsidR="00774E0C" w:rsidRDefault="00774E0C"/>
    <w:p w:rsidR="00774E0C" w:rsidRDefault="00224BDB">
      <w:r>
        <w:rPr>
          <w:rFonts w:ascii="Calibri" w:eastAsia="Calibri" w:hAnsi="Calibri" w:cs="Calibri"/>
          <w:b/>
          <w:i/>
        </w:rPr>
        <w:t>The ‘Stay’ Command</w:t>
      </w:r>
    </w:p>
    <w:p w:rsidR="00774E0C" w:rsidRDefault="00224BDB">
      <w:pPr>
        <w:numPr>
          <w:ilvl w:val="0"/>
          <w:numId w:val="8"/>
        </w:numPr>
        <w:spacing w:after="0" w:line="240" w:lineRule="auto"/>
        <w:ind w:hanging="359"/>
        <w:contextualSpacing/>
      </w:pPr>
      <w:r>
        <w:rPr>
          <w:rFonts w:ascii="Calibri" w:eastAsia="Calibri" w:hAnsi="Calibri" w:cs="Calibri"/>
        </w:rPr>
        <w:t>Put your dog in a sit or down position (less likely to encourage movement than standing)</w:t>
      </w:r>
    </w:p>
    <w:p w:rsidR="00774E0C" w:rsidRDefault="00224BDB">
      <w:pPr>
        <w:numPr>
          <w:ilvl w:val="0"/>
          <w:numId w:val="8"/>
        </w:numPr>
        <w:spacing w:after="0" w:line="240" w:lineRule="auto"/>
        <w:ind w:hanging="359"/>
        <w:contextualSpacing/>
      </w:pPr>
      <w:r>
        <w:rPr>
          <w:rFonts w:ascii="Calibri" w:eastAsia="Calibri" w:hAnsi="Calibri" w:cs="Calibri"/>
        </w:rPr>
        <w:t>Have a treat in your hand to keep your dog’s attention on you</w:t>
      </w:r>
    </w:p>
    <w:p w:rsidR="00774E0C" w:rsidRDefault="00224BDB">
      <w:pPr>
        <w:numPr>
          <w:ilvl w:val="0"/>
          <w:numId w:val="8"/>
        </w:numPr>
        <w:spacing w:after="0" w:line="240" w:lineRule="auto"/>
        <w:ind w:hanging="359"/>
        <w:contextualSpacing/>
      </w:pPr>
      <w:r>
        <w:rPr>
          <w:rFonts w:ascii="Calibri" w:eastAsia="Calibri" w:hAnsi="Calibri" w:cs="Calibri"/>
        </w:rPr>
        <w:t>Give the ‘stay’ command and immediately reward with a treat (providin</w:t>
      </w:r>
      <w:r>
        <w:rPr>
          <w:rFonts w:ascii="Calibri" w:eastAsia="Calibri" w:hAnsi="Calibri" w:cs="Calibri"/>
        </w:rPr>
        <w:t xml:space="preserve">g your dog hasn’t moved out of his position in that </w:t>
      </w:r>
      <w:proofErr w:type="spellStart"/>
      <w:r>
        <w:rPr>
          <w:rFonts w:ascii="Calibri" w:eastAsia="Calibri" w:hAnsi="Calibri" w:cs="Calibri"/>
        </w:rPr>
        <w:t>nano</w:t>
      </w:r>
      <w:proofErr w:type="spellEnd"/>
      <w:r>
        <w:rPr>
          <w:rFonts w:ascii="Calibri" w:eastAsia="Calibri" w:hAnsi="Calibri" w:cs="Calibri"/>
        </w:rPr>
        <w:t xml:space="preserve"> second)</w:t>
      </w:r>
    </w:p>
    <w:p w:rsidR="00774E0C" w:rsidRDefault="00224BDB">
      <w:pPr>
        <w:numPr>
          <w:ilvl w:val="0"/>
          <w:numId w:val="8"/>
        </w:numPr>
        <w:spacing w:after="0" w:line="240" w:lineRule="auto"/>
        <w:ind w:hanging="359"/>
        <w:contextualSpacing/>
      </w:pPr>
      <w:r>
        <w:rPr>
          <w:rFonts w:ascii="Calibri" w:eastAsia="Calibri" w:hAnsi="Calibri" w:cs="Calibri"/>
        </w:rPr>
        <w:t>Repeat the process and start to wait for 1 second before giving the reward. Then slowly build up to 2, 3, 4</w:t>
      </w:r>
      <w:proofErr w:type="gramStart"/>
      <w:r>
        <w:rPr>
          <w:rFonts w:ascii="Calibri" w:eastAsia="Calibri" w:hAnsi="Calibri" w:cs="Calibri"/>
        </w:rPr>
        <w:t>,5</w:t>
      </w:r>
      <w:proofErr w:type="gramEnd"/>
      <w:r>
        <w:rPr>
          <w:rFonts w:ascii="Calibri" w:eastAsia="Calibri" w:hAnsi="Calibri" w:cs="Calibri"/>
        </w:rPr>
        <w:t xml:space="preserve"> seconds.</w:t>
      </w:r>
    </w:p>
    <w:p w:rsidR="00774E0C" w:rsidRDefault="00224BDB">
      <w:pPr>
        <w:numPr>
          <w:ilvl w:val="0"/>
          <w:numId w:val="8"/>
        </w:numPr>
        <w:spacing w:after="0" w:line="240" w:lineRule="auto"/>
        <w:ind w:hanging="359"/>
        <w:contextualSpacing/>
      </w:pPr>
      <w:r>
        <w:rPr>
          <w:rFonts w:ascii="Calibri" w:eastAsia="Calibri" w:hAnsi="Calibri" w:cs="Calibri"/>
        </w:rPr>
        <w:t>Increase the time you wait before giving the treat up to 10 seconds</w:t>
      </w:r>
    </w:p>
    <w:p w:rsidR="00774E0C" w:rsidRDefault="00224BDB">
      <w:pPr>
        <w:numPr>
          <w:ilvl w:val="0"/>
          <w:numId w:val="8"/>
        </w:numPr>
        <w:spacing w:after="0" w:line="240" w:lineRule="auto"/>
        <w:ind w:hanging="359"/>
        <w:contextualSpacing/>
      </w:pP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</w:rPr>
        <w:t xml:space="preserve"> your dog is consistently ‘staying’ for 10 seconds, move 1 step away and wait for 1 second. When making the exercise more difficult (by moving away) we have to compensate and make it easier in another area (reduce the duration).</w:t>
      </w:r>
    </w:p>
    <w:p w:rsidR="00774E0C" w:rsidRDefault="00224BDB">
      <w:pPr>
        <w:numPr>
          <w:ilvl w:val="0"/>
          <w:numId w:val="8"/>
        </w:numPr>
        <w:spacing w:after="0" w:line="240" w:lineRule="auto"/>
        <w:ind w:hanging="359"/>
        <w:contextualSpacing/>
      </w:pPr>
      <w:r>
        <w:rPr>
          <w:rFonts w:ascii="Calibri" w:eastAsia="Calibri" w:hAnsi="Calibri" w:cs="Calibri"/>
        </w:rPr>
        <w:t xml:space="preserve">ALWAYS go back to your dog </w:t>
      </w:r>
      <w:r>
        <w:rPr>
          <w:rFonts w:ascii="Calibri" w:eastAsia="Calibri" w:hAnsi="Calibri" w:cs="Calibri"/>
        </w:rPr>
        <w:t>to reward the treat. Don’t call them to you from a stay position. (If you want to call them too you then you are doing a ‘wait’)</w:t>
      </w:r>
    </w:p>
    <w:p w:rsidR="00774E0C" w:rsidRDefault="00224BDB">
      <w:pPr>
        <w:numPr>
          <w:ilvl w:val="0"/>
          <w:numId w:val="8"/>
        </w:numPr>
        <w:spacing w:after="0" w:line="240" w:lineRule="auto"/>
        <w:ind w:hanging="359"/>
        <w:contextualSpacing/>
      </w:pPr>
      <w:r>
        <w:rPr>
          <w:rFonts w:ascii="Calibri" w:eastAsia="Calibri" w:hAnsi="Calibri" w:cs="Calibri"/>
        </w:rPr>
        <w:t xml:space="preserve">If the dog moves, without saying anything put him straight back to the spot and position he was in before, and start it again, </w:t>
      </w:r>
      <w:r>
        <w:rPr>
          <w:rFonts w:ascii="Calibri" w:eastAsia="Calibri" w:hAnsi="Calibri" w:cs="Calibri"/>
        </w:rPr>
        <w:t>making it slightly easier (e.g. only step half a step away).</w:t>
      </w:r>
    </w:p>
    <w:p w:rsidR="00774E0C" w:rsidRDefault="00224BDB">
      <w:pPr>
        <w:numPr>
          <w:ilvl w:val="0"/>
          <w:numId w:val="8"/>
        </w:numPr>
        <w:spacing w:after="0" w:line="240" w:lineRule="auto"/>
        <w:ind w:hanging="359"/>
        <w:contextualSpacing/>
      </w:pPr>
      <w:r>
        <w:rPr>
          <w:rFonts w:ascii="Calibri" w:eastAsia="Calibri" w:hAnsi="Calibri" w:cs="Calibri"/>
        </w:rPr>
        <w:t>Increase this to slowly moving further away and for longer periods of time.</w:t>
      </w:r>
    </w:p>
    <w:p w:rsidR="00774E0C" w:rsidRDefault="00774E0C">
      <w:bookmarkStart w:id="0" w:name="_GoBack"/>
      <w:bookmarkEnd w:id="0"/>
    </w:p>
    <w:sectPr w:rsidR="00774E0C">
      <w:foot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4BDB">
      <w:pPr>
        <w:spacing w:after="0" w:line="240" w:lineRule="auto"/>
      </w:pPr>
      <w:r>
        <w:separator/>
      </w:r>
    </w:p>
  </w:endnote>
  <w:endnote w:type="continuationSeparator" w:id="0">
    <w:p w:rsidR="00000000" w:rsidRDefault="0022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0C" w:rsidRDefault="00224BDB">
    <w:pPr>
      <w:tabs>
        <w:tab w:val="right" w:pos="9356"/>
      </w:tabs>
      <w:spacing w:after="0" w:line="240" w:lineRule="auto"/>
    </w:pPr>
    <w:r>
      <w:rPr>
        <w:rFonts w:ascii="Calibri" w:eastAsia="Calibri" w:hAnsi="Calibri" w:cs="Calibri"/>
        <w:sz w:val="18"/>
      </w:rPr>
      <w:t>Gill Williams</w:t>
    </w:r>
    <w:r>
      <w:rPr>
        <w:rFonts w:ascii="Calibri" w:eastAsia="Calibri" w:hAnsi="Calibri" w:cs="Calibri"/>
        <w:sz w:val="18"/>
      </w:rPr>
      <w:br/>
    </w:r>
    <w:r>
      <w:rPr>
        <w:rFonts w:ascii="Calibri" w:eastAsia="Calibri" w:hAnsi="Calibri" w:cs="Calibri"/>
        <w:sz w:val="18"/>
      </w:rPr>
      <w:br/>
      <w:t>Phone: 01482 823555</w:t>
    </w:r>
  </w:p>
  <w:p w:rsidR="00774E0C" w:rsidRDefault="00224BDB">
    <w:pPr>
      <w:tabs>
        <w:tab w:val="center" w:pos="4513"/>
        <w:tab w:val="right" w:pos="9356"/>
      </w:tabs>
      <w:spacing w:after="0" w:line="240" w:lineRule="auto"/>
    </w:pPr>
    <w:r>
      <w:rPr>
        <w:rFonts w:ascii="Calibri" w:eastAsia="Calibri" w:hAnsi="Calibri" w:cs="Calibri"/>
        <w:sz w:val="18"/>
      </w:rPr>
      <w:t>Oakwood Canine Services</w:t>
    </w:r>
    <w:r>
      <w:rPr>
        <w:rFonts w:ascii="Calibri" w:eastAsia="Calibri" w:hAnsi="Calibri" w:cs="Calibri"/>
        <w:sz w:val="18"/>
      </w:rPr>
      <w:tab/>
    </w:r>
    <w:r>
      <w:rPr>
        <w:rFonts w:ascii="Calibri" w:eastAsia="Calibri" w:hAnsi="Calibri" w:cs="Calibri"/>
        <w:sz w:val="18"/>
      </w:rPr>
      <w:tab/>
    </w:r>
    <w:r>
      <w:rPr>
        <w:rFonts w:ascii="Calibri" w:eastAsia="Calibri" w:hAnsi="Calibri" w:cs="Calibri"/>
        <w:b/>
        <w:sz w:val="18"/>
      </w:rPr>
      <w:t>Email: training@oakwoodcanineservices.co.uk</w:t>
    </w:r>
  </w:p>
  <w:p w:rsidR="00774E0C" w:rsidRDefault="00224BDB">
    <w:pPr>
      <w:tabs>
        <w:tab w:val="center" w:pos="4513"/>
        <w:tab w:val="right" w:pos="9356"/>
      </w:tabs>
      <w:spacing w:after="0" w:line="240" w:lineRule="auto"/>
    </w:pPr>
    <w:r>
      <w:rPr>
        <w:rFonts w:ascii="Calibri" w:eastAsia="Calibri" w:hAnsi="Calibri" w:cs="Calibri"/>
        <w:sz w:val="18"/>
      </w:rPr>
      <w:t>ADTB Approved Instructor</w:t>
    </w:r>
    <w:r>
      <w:rPr>
        <w:rFonts w:ascii="Calibri" w:eastAsia="Calibri" w:hAnsi="Calibri" w:cs="Calibri"/>
        <w:sz w:val="18"/>
      </w:rPr>
      <w:tab/>
    </w:r>
    <w:r>
      <w:rPr>
        <w:rFonts w:ascii="Calibri" w:eastAsia="Calibri" w:hAnsi="Calibri" w:cs="Calibri"/>
        <w:sz w:val="18"/>
      </w:rPr>
      <w:tab/>
    </w:r>
    <w:r>
      <w:rPr>
        <w:rFonts w:ascii="Calibri" w:eastAsia="Calibri" w:hAnsi="Calibri" w:cs="Calibri"/>
        <w:sz w:val="18"/>
      </w:rPr>
      <w:t>Website: www.oakwood-canine-services.co.uk</w:t>
    </w:r>
  </w:p>
  <w:p w:rsidR="00774E0C" w:rsidRDefault="00774E0C">
    <w:pPr>
      <w:tabs>
        <w:tab w:val="center" w:pos="4513"/>
        <w:tab w:val="right" w:pos="9026"/>
      </w:tabs>
      <w:spacing w:after="0" w:line="240" w:lineRule="auto"/>
    </w:pPr>
  </w:p>
  <w:p w:rsidR="00774E0C" w:rsidRDefault="00774E0C">
    <w:pP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4BDB">
      <w:pPr>
        <w:spacing w:after="0" w:line="240" w:lineRule="auto"/>
      </w:pPr>
      <w:r>
        <w:separator/>
      </w:r>
    </w:p>
  </w:footnote>
  <w:footnote w:type="continuationSeparator" w:id="0">
    <w:p w:rsidR="00000000" w:rsidRDefault="00224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BAD"/>
    <w:multiLevelType w:val="multilevel"/>
    <w:tmpl w:val="09F0AF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C2F177E"/>
    <w:multiLevelType w:val="multilevel"/>
    <w:tmpl w:val="BF828C20"/>
    <w:lvl w:ilvl="0">
      <w:start w:val="1"/>
      <w:numFmt w:val="decimal"/>
      <w:lvlText w:val="%1."/>
      <w:lvlJc w:val="left"/>
      <w:pPr>
        <w:ind w:left="960" w:firstLine="60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680" w:firstLine="13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400" w:firstLine="22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3120" w:firstLine="27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840" w:firstLine="348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560" w:firstLine="438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280" w:firstLine="492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6000" w:firstLine="564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720" w:firstLine="6540"/>
      </w:pPr>
      <w:rPr>
        <w:rFonts w:ascii="Arial" w:eastAsia="Arial" w:hAnsi="Arial" w:cs="Arial"/>
      </w:rPr>
    </w:lvl>
  </w:abstractNum>
  <w:abstractNum w:abstractNumId="2">
    <w:nsid w:val="1FAC2E4E"/>
    <w:multiLevelType w:val="multilevel"/>
    <w:tmpl w:val="3B4C38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9BD7CF0"/>
    <w:multiLevelType w:val="multilevel"/>
    <w:tmpl w:val="CDD4DA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3AC16B9"/>
    <w:multiLevelType w:val="multilevel"/>
    <w:tmpl w:val="C9569A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B1146F4"/>
    <w:multiLevelType w:val="multilevel"/>
    <w:tmpl w:val="6EFAD92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</w:rPr>
    </w:lvl>
  </w:abstractNum>
  <w:abstractNum w:abstractNumId="6">
    <w:nsid w:val="45662A28"/>
    <w:multiLevelType w:val="multilevel"/>
    <w:tmpl w:val="1AA2F92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</w:rPr>
    </w:lvl>
  </w:abstractNum>
  <w:abstractNum w:abstractNumId="7">
    <w:nsid w:val="67D8186D"/>
    <w:multiLevelType w:val="multilevel"/>
    <w:tmpl w:val="8B4C8E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73107DEC"/>
    <w:multiLevelType w:val="multilevel"/>
    <w:tmpl w:val="5694DB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4E0C"/>
    <w:rsid w:val="00224BDB"/>
    <w:rsid w:val="003C4B16"/>
    <w:rsid w:val="00774E0C"/>
    <w:rsid w:val="00D1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5 Puppy Course Resource Pack.docx</vt:lpstr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5 Puppy Course Resource Pack.docx</dc:title>
  <dc:creator>Gill Williams</dc:creator>
  <cp:lastModifiedBy>SamsungUser</cp:lastModifiedBy>
  <cp:revision>2</cp:revision>
  <dcterms:created xsi:type="dcterms:W3CDTF">2015-05-10T19:40:00Z</dcterms:created>
  <dcterms:modified xsi:type="dcterms:W3CDTF">2015-05-10T19:40:00Z</dcterms:modified>
</cp:coreProperties>
</file>